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0C3" w:rsidRDefault="001D20C3" w:rsidP="001D20C3">
      <w:pPr>
        <w:ind w:right="-1"/>
        <w:rPr>
          <w:sz w:val="28"/>
          <w:szCs w:val="28"/>
        </w:rPr>
      </w:pPr>
    </w:p>
    <w:tbl>
      <w:tblPr>
        <w:tblW w:w="4394" w:type="dxa"/>
        <w:tblInd w:w="5920" w:type="dxa"/>
        <w:tblLook w:val="01E0" w:firstRow="1" w:lastRow="1" w:firstColumn="1" w:lastColumn="1" w:noHBand="0" w:noVBand="0"/>
      </w:tblPr>
      <w:tblGrid>
        <w:gridCol w:w="4394"/>
      </w:tblGrid>
      <w:tr w:rsidR="001D20C3" w:rsidRPr="006F1496" w:rsidTr="000B19B7">
        <w:tc>
          <w:tcPr>
            <w:tcW w:w="4394" w:type="dxa"/>
          </w:tcPr>
          <w:p w:rsidR="001D20C3" w:rsidRPr="00751364" w:rsidRDefault="001D20C3" w:rsidP="000B19B7">
            <w:pPr>
              <w:jc w:val="both"/>
              <w:rPr>
                <w:szCs w:val="26"/>
              </w:rPr>
            </w:pPr>
            <w:r w:rsidRPr="00B3040B">
              <w:rPr>
                <w:szCs w:val="26"/>
              </w:rPr>
              <w:t xml:space="preserve">Приложение </w:t>
            </w:r>
            <w:r>
              <w:rPr>
                <w:szCs w:val="26"/>
              </w:rPr>
              <w:t xml:space="preserve">№ </w:t>
            </w:r>
            <w:r w:rsidRPr="00751364">
              <w:rPr>
                <w:szCs w:val="26"/>
              </w:rPr>
              <w:t>1</w:t>
            </w:r>
          </w:p>
          <w:p w:rsidR="001D20C3" w:rsidRPr="00B3040B" w:rsidRDefault="001D20C3" w:rsidP="000B19B7">
            <w:pPr>
              <w:jc w:val="both"/>
              <w:rPr>
                <w:szCs w:val="26"/>
              </w:rPr>
            </w:pPr>
          </w:p>
          <w:p w:rsidR="001D20C3" w:rsidRPr="00B3040B" w:rsidRDefault="001D20C3" w:rsidP="000B19B7">
            <w:pPr>
              <w:jc w:val="both"/>
              <w:rPr>
                <w:szCs w:val="26"/>
              </w:rPr>
            </w:pPr>
            <w:r w:rsidRPr="00B3040B">
              <w:rPr>
                <w:szCs w:val="26"/>
              </w:rPr>
              <w:t>УТВЕРЖДЕН</w:t>
            </w:r>
          </w:p>
          <w:p w:rsidR="001D20C3" w:rsidRDefault="001D20C3" w:rsidP="000B19B7">
            <w:pPr>
              <w:jc w:val="both"/>
              <w:rPr>
                <w:szCs w:val="26"/>
              </w:rPr>
            </w:pPr>
            <w:r w:rsidRPr="00B3040B">
              <w:rPr>
                <w:szCs w:val="26"/>
              </w:rPr>
              <w:t xml:space="preserve">приказом </w:t>
            </w:r>
            <w:r>
              <w:rPr>
                <w:szCs w:val="26"/>
              </w:rPr>
              <w:t>ИФНС</w:t>
            </w:r>
            <w:r w:rsidRPr="00B3040B">
              <w:rPr>
                <w:szCs w:val="26"/>
              </w:rPr>
              <w:t xml:space="preserve"> России </w:t>
            </w:r>
            <w:r>
              <w:rPr>
                <w:szCs w:val="26"/>
              </w:rPr>
              <w:t xml:space="preserve">№26 </w:t>
            </w:r>
          </w:p>
          <w:p w:rsidR="001D20C3" w:rsidRPr="00B3040B" w:rsidRDefault="001D20C3" w:rsidP="000B19B7">
            <w:pPr>
              <w:jc w:val="both"/>
              <w:rPr>
                <w:szCs w:val="26"/>
              </w:rPr>
            </w:pPr>
            <w:r w:rsidRPr="00B3040B">
              <w:rPr>
                <w:szCs w:val="26"/>
              </w:rPr>
              <w:t>по г. Москве</w:t>
            </w:r>
          </w:p>
          <w:p w:rsidR="001D20C3" w:rsidRPr="002E68A5" w:rsidRDefault="001D20C3" w:rsidP="000B19B7">
            <w:pPr>
              <w:jc w:val="both"/>
              <w:rPr>
                <w:szCs w:val="26"/>
              </w:rPr>
            </w:pPr>
            <w:r w:rsidRPr="00B3040B">
              <w:rPr>
                <w:szCs w:val="26"/>
              </w:rPr>
              <w:t>от</w:t>
            </w:r>
            <w:r>
              <w:rPr>
                <w:szCs w:val="26"/>
              </w:rPr>
              <w:t xml:space="preserve"> «</w:t>
            </w:r>
            <w:r w:rsidR="000017DF">
              <w:rPr>
                <w:szCs w:val="26"/>
              </w:rPr>
              <w:t>07</w:t>
            </w:r>
            <w:r>
              <w:rPr>
                <w:szCs w:val="26"/>
              </w:rPr>
              <w:t xml:space="preserve">» </w:t>
            </w:r>
            <w:proofErr w:type="gramStart"/>
            <w:r w:rsidR="000017DF">
              <w:rPr>
                <w:szCs w:val="26"/>
              </w:rPr>
              <w:t>апреля</w:t>
            </w:r>
            <w:r>
              <w:rPr>
                <w:szCs w:val="26"/>
              </w:rPr>
              <w:t xml:space="preserve">  </w:t>
            </w:r>
            <w:r w:rsidRPr="00B3040B">
              <w:rPr>
                <w:szCs w:val="26"/>
              </w:rPr>
              <w:t>20</w:t>
            </w:r>
            <w:r>
              <w:rPr>
                <w:szCs w:val="26"/>
              </w:rPr>
              <w:t>20</w:t>
            </w:r>
            <w:proofErr w:type="gramEnd"/>
            <w:r w:rsidRPr="00B3040B">
              <w:rPr>
                <w:szCs w:val="26"/>
              </w:rPr>
              <w:t xml:space="preserve"> г. </w:t>
            </w:r>
            <w:r>
              <w:rPr>
                <w:szCs w:val="26"/>
              </w:rPr>
              <w:t>№</w:t>
            </w:r>
            <w:r w:rsidR="000017DF">
              <w:rPr>
                <w:szCs w:val="26"/>
              </w:rPr>
              <w:t xml:space="preserve"> 38</w:t>
            </w:r>
          </w:p>
          <w:p w:rsidR="001D20C3" w:rsidRPr="00B3040B" w:rsidRDefault="001D20C3" w:rsidP="000B19B7">
            <w:pPr>
              <w:jc w:val="both"/>
              <w:rPr>
                <w:szCs w:val="26"/>
              </w:rPr>
            </w:pPr>
          </w:p>
        </w:tc>
      </w:tr>
    </w:tbl>
    <w:p w:rsidR="001D20C3" w:rsidRDefault="001D20C3" w:rsidP="001D20C3">
      <w:pPr>
        <w:rPr>
          <w:szCs w:val="26"/>
        </w:rPr>
      </w:pPr>
      <w:bookmarkStart w:id="0" w:name="_GoBack"/>
      <w:bookmarkEnd w:id="0"/>
    </w:p>
    <w:p w:rsidR="001D20C3" w:rsidRDefault="001D20C3" w:rsidP="001D20C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64FF0">
        <w:rPr>
          <w:rFonts w:ascii="Times New Roman" w:hAnsi="Times New Roman" w:cs="Times New Roman"/>
          <w:sz w:val="24"/>
          <w:szCs w:val="24"/>
        </w:rPr>
        <w:t>остав Конкурсной комиссии на замещение вакантной должности государственной гражданской службы Российской Федерации и включение в кадровый резерв</w:t>
      </w:r>
    </w:p>
    <w:p w:rsidR="001D20C3" w:rsidRDefault="001D20C3" w:rsidP="001D20C3">
      <w:pPr>
        <w:jc w:val="center"/>
        <w:rPr>
          <w:szCs w:val="26"/>
        </w:rPr>
      </w:pPr>
      <w:r>
        <w:rPr>
          <w:szCs w:val="26"/>
        </w:rPr>
        <w:t>в Инспекции Федеральной налоговой службы №26 по г. Москве (далее –Инспекция)</w:t>
      </w:r>
    </w:p>
    <w:p w:rsidR="001D20C3" w:rsidRPr="00E87FE6" w:rsidRDefault="001D20C3" w:rsidP="001D20C3">
      <w:pPr>
        <w:jc w:val="center"/>
        <w:rPr>
          <w:szCs w:val="2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19"/>
        <w:gridCol w:w="303"/>
        <w:gridCol w:w="5662"/>
      </w:tblGrid>
      <w:tr w:rsidR="001D20C3" w:rsidRPr="00023500" w:rsidTr="000B19B7">
        <w:trPr>
          <w:trHeight w:val="390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редседатель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Конкурсной</w:t>
            </w: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</w:t>
            </w:r>
          </w:p>
        </w:tc>
      </w:tr>
      <w:tr w:rsidR="001D20C3" w:rsidRPr="00023500" w:rsidTr="000B19B7">
        <w:trPr>
          <w:trHeight w:val="592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Селезнев</w:t>
            </w:r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Инспекции</w:t>
            </w:r>
          </w:p>
        </w:tc>
      </w:tr>
      <w:tr w:rsidR="001D20C3" w:rsidRPr="00023500" w:rsidTr="000B19B7">
        <w:trPr>
          <w:trHeight w:val="272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председателя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Конкурсной </w:t>
            </w: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</w:tc>
      </w:tr>
      <w:tr w:rsidR="001D20C3" w:rsidRPr="00023500" w:rsidTr="000B19B7">
        <w:trPr>
          <w:trHeight w:val="57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Кайтмазов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Марат Юрьевич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Инспекции</w:t>
            </w:r>
          </w:p>
        </w:tc>
      </w:tr>
      <w:tr w:rsidR="001D20C3" w:rsidRPr="00023500" w:rsidTr="000B19B7">
        <w:trPr>
          <w:trHeight w:val="267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Конкурсной комиссии:</w:t>
            </w:r>
          </w:p>
        </w:tc>
      </w:tr>
      <w:tr w:rsidR="001D20C3" w:rsidRPr="00023500" w:rsidTr="000B19B7">
        <w:trPr>
          <w:trHeight w:val="408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0033C5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Борисова Оксана Александровна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правового отдела</w:t>
            </w:r>
          </w:p>
        </w:tc>
      </w:tr>
      <w:tr w:rsidR="001D20C3" w:rsidRPr="00023500" w:rsidTr="000B19B7">
        <w:trPr>
          <w:trHeight w:val="408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Бранкова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Татьяна Александровна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отдела кадров</w:t>
            </w:r>
          </w:p>
        </w:tc>
      </w:tr>
      <w:tr w:rsidR="001D20C3" w:rsidRPr="00023500" w:rsidTr="000B19B7">
        <w:trPr>
          <w:trHeight w:val="408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Независимые эксперты:</w:t>
            </w:r>
          </w:p>
        </w:tc>
      </w:tr>
      <w:tr w:rsidR="001D20C3" w:rsidRPr="00023500" w:rsidTr="000B19B7">
        <w:trPr>
          <w:trHeight w:val="456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Гончаренко </w:t>
            </w:r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Анастасия Евгеньевна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преподаватель департамента налоговой политики и таможенно-тарифного урегулирования ФГОБУВО «Финансового Университета при Правительстве Российской Федерации»</w:t>
            </w:r>
          </w:p>
        </w:tc>
      </w:tr>
      <w:tr w:rsidR="001D20C3" w:rsidRPr="00023500" w:rsidTr="000B19B7">
        <w:trPr>
          <w:trHeight w:val="648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Адвокатова</w:t>
            </w:r>
            <w:proofErr w:type="spellEnd"/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Алена Станиславовна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910047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04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910047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преподаватель департамента налоговой политики и таможенно-тарифного урегулирования ФГОБУВО «Финансового Университета при Правительстве Российской Федерации»</w:t>
            </w:r>
          </w:p>
        </w:tc>
      </w:tr>
      <w:tr w:rsidR="001D20C3" w:rsidRPr="00023500" w:rsidTr="000B19B7">
        <w:trPr>
          <w:trHeight w:val="369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конкурсной комиссии:</w:t>
            </w:r>
          </w:p>
        </w:tc>
      </w:tr>
      <w:tr w:rsidR="001D20C3" w:rsidRPr="00023500" w:rsidTr="000B19B7">
        <w:trPr>
          <w:trHeight w:val="366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Сорокина</w:t>
            </w:r>
          </w:p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Петровна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EF567D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56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C3" w:rsidRPr="00F013DB" w:rsidRDefault="001D20C3" w:rsidP="000B19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13DB">
              <w:rPr>
                <w:rFonts w:ascii="Times New Roman" w:hAnsi="Times New Roman" w:cs="Times New Roman"/>
                <w:sz w:val="26"/>
                <w:szCs w:val="26"/>
              </w:rPr>
              <w:t>ведущий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пециалист-эксперт отдела кадров</w:t>
            </w:r>
            <w:r w:rsidRPr="00F013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1D20C3" w:rsidRDefault="001D20C3" w:rsidP="001D20C3">
      <w:pPr>
        <w:ind w:left="284"/>
        <w:rPr>
          <w:szCs w:val="26"/>
        </w:rPr>
      </w:pPr>
    </w:p>
    <w:p w:rsidR="001D20C3" w:rsidRPr="00F013DB" w:rsidRDefault="001D20C3" w:rsidP="001D20C3">
      <w:pPr>
        <w:ind w:firstLine="567"/>
        <w:jc w:val="both"/>
        <w:rPr>
          <w:sz w:val="26"/>
          <w:szCs w:val="26"/>
        </w:rPr>
      </w:pPr>
      <w:r w:rsidRPr="00F013DB">
        <w:rPr>
          <w:sz w:val="26"/>
          <w:szCs w:val="26"/>
        </w:rPr>
        <w:t xml:space="preserve">В состав </w:t>
      </w:r>
      <w:r>
        <w:rPr>
          <w:sz w:val="26"/>
          <w:szCs w:val="26"/>
        </w:rPr>
        <w:t>К</w:t>
      </w:r>
      <w:r w:rsidRPr="00F013DB">
        <w:rPr>
          <w:sz w:val="26"/>
          <w:szCs w:val="26"/>
        </w:rPr>
        <w:t>онкурсной комиссии включается представитель отдела ИФНС России №26 по г. Москве, в котором проводится конкурс на замещение вакантных должностей государственной гражданской службы</w:t>
      </w:r>
      <w:r>
        <w:rPr>
          <w:sz w:val="26"/>
          <w:szCs w:val="26"/>
        </w:rPr>
        <w:t xml:space="preserve"> Российской Федерации</w:t>
      </w:r>
      <w:r w:rsidRPr="00F013DB">
        <w:rPr>
          <w:sz w:val="26"/>
          <w:szCs w:val="26"/>
        </w:rPr>
        <w:t xml:space="preserve"> и   включение в кадровый резерв</w:t>
      </w:r>
    </w:p>
    <w:p w:rsidR="001D20C3" w:rsidRDefault="001D20C3" w:rsidP="001D20C3">
      <w:pPr>
        <w:ind w:left="284"/>
        <w:rPr>
          <w:szCs w:val="26"/>
        </w:rPr>
      </w:pPr>
    </w:p>
    <w:p w:rsidR="001D20C3" w:rsidRDefault="001D20C3" w:rsidP="001D20C3">
      <w:pPr>
        <w:ind w:left="284"/>
        <w:rPr>
          <w:szCs w:val="26"/>
        </w:rPr>
      </w:pPr>
    </w:p>
    <w:p w:rsidR="001D20C3" w:rsidRPr="00D74833" w:rsidRDefault="001D20C3" w:rsidP="001D20C3">
      <w:pPr>
        <w:ind w:left="284"/>
        <w:rPr>
          <w:sz w:val="26"/>
          <w:szCs w:val="26"/>
        </w:rPr>
      </w:pPr>
      <w:r w:rsidRPr="00D74833">
        <w:rPr>
          <w:sz w:val="26"/>
          <w:szCs w:val="26"/>
        </w:rPr>
        <w:t xml:space="preserve">Заместитель начальника отдела кадров                                     </w:t>
      </w:r>
      <w:r>
        <w:rPr>
          <w:sz w:val="26"/>
          <w:szCs w:val="26"/>
        </w:rPr>
        <w:t xml:space="preserve">        </w:t>
      </w:r>
      <w:r w:rsidRPr="00D74833">
        <w:rPr>
          <w:sz w:val="26"/>
          <w:szCs w:val="26"/>
        </w:rPr>
        <w:t xml:space="preserve">Т.А. </w:t>
      </w:r>
      <w:proofErr w:type="spellStart"/>
      <w:r w:rsidRPr="00D74833">
        <w:rPr>
          <w:sz w:val="26"/>
          <w:szCs w:val="26"/>
        </w:rPr>
        <w:t>Бранкова</w:t>
      </w:r>
      <w:proofErr w:type="spellEnd"/>
    </w:p>
    <w:p w:rsidR="001D20C3" w:rsidRPr="00D74833" w:rsidRDefault="001D20C3" w:rsidP="001D20C3">
      <w:pPr>
        <w:ind w:right="-1"/>
        <w:rPr>
          <w:sz w:val="26"/>
          <w:szCs w:val="26"/>
        </w:rPr>
      </w:pPr>
    </w:p>
    <w:p w:rsidR="001D20C3" w:rsidRPr="00D74833" w:rsidRDefault="001D20C3" w:rsidP="001D20C3">
      <w:pPr>
        <w:rPr>
          <w:sz w:val="26"/>
          <w:szCs w:val="26"/>
        </w:rPr>
      </w:pPr>
    </w:p>
    <w:p w:rsidR="0096131C" w:rsidRDefault="0096131C"/>
    <w:sectPr w:rsidR="0096131C" w:rsidSect="0071418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B48"/>
    <w:rsid w:val="000017DF"/>
    <w:rsid w:val="001D20C3"/>
    <w:rsid w:val="005F6B48"/>
    <w:rsid w:val="0096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AB57A-0527-4759-9861-C7314ACF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Петровна</dc:creator>
  <cp:keywords/>
  <dc:description/>
  <cp:lastModifiedBy>Сорокина Ольга Петровна</cp:lastModifiedBy>
  <cp:revision>3</cp:revision>
  <dcterms:created xsi:type="dcterms:W3CDTF">2020-06-29T13:12:00Z</dcterms:created>
  <dcterms:modified xsi:type="dcterms:W3CDTF">2020-06-29T13:14:00Z</dcterms:modified>
</cp:coreProperties>
</file>